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sz w:val="22"/>
          <w:szCs w:val="22"/>
        </w:rPr>
      </w:pPr>
      <w:r w:rsidDel="00000000" w:rsidR="00000000" w:rsidRPr="00000000">
        <w:rPr>
          <w:rtl w:val="0"/>
        </w:rPr>
      </w:r>
    </w:p>
    <w:p w:rsidR="00000000" w:rsidDel="00000000" w:rsidP="00000000" w:rsidRDefault="00000000" w:rsidRPr="00000000" w14:paraId="00000002">
      <w:pPr>
        <w:spacing w:after="0" w:line="240" w:lineRule="auto"/>
        <w:rPr>
          <w:sz w:val="22"/>
          <w:szCs w:val="22"/>
        </w:rPr>
      </w:pPr>
      <w:r w:rsidDel="00000000" w:rsidR="00000000" w:rsidRPr="00000000">
        <w:rPr>
          <w:sz w:val="22"/>
          <w:szCs w:val="22"/>
          <w:rtl w:val="0"/>
        </w:rPr>
        <w:t xml:space="preserve">Dear (Insert Congressional Official),</w:t>
        <w:tab/>
        <w:tab/>
        <w:tab/>
        <w:tab/>
        <w:tab/>
        <w:tab/>
        <w:tab/>
        <w:tab/>
        <w:tab/>
        <w:t xml:space="preserve">      7/01/2025</w:t>
      </w:r>
    </w:p>
    <w:p w:rsidR="00000000" w:rsidDel="00000000" w:rsidP="00000000" w:rsidRDefault="00000000" w:rsidRPr="00000000" w14:paraId="00000003">
      <w:pPr>
        <w:spacing w:after="0" w:line="240" w:lineRule="auto"/>
        <w:rPr>
          <w:sz w:val="22"/>
          <w:szCs w:val="22"/>
        </w:rPr>
      </w:pPr>
      <w:r w:rsidDel="00000000" w:rsidR="00000000" w:rsidRPr="00000000">
        <w:rPr>
          <w:rtl w:val="0"/>
        </w:rPr>
      </w:r>
    </w:p>
    <w:p w:rsidR="00000000" w:rsidDel="00000000" w:rsidP="00000000" w:rsidRDefault="00000000" w:rsidRPr="00000000" w14:paraId="00000004">
      <w:pPr>
        <w:spacing w:after="0" w:line="240" w:lineRule="auto"/>
        <w:rPr>
          <w:sz w:val="22"/>
          <w:szCs w:val="22"/>
        </w:rPr>
      </w:pPr>
      <w:r w:rsidDel="00000000" w:rsidR="00000000" w:rsidRPr="00000000">
        <w:rPr>
          <w:sz w:val="22"/>
          <w:szCs w:val="22"/>
          <w:rtl w:val="0"/>
        </w:rPr>
        <w:t xml:space="preserve">I am writing today to urge the continued support of AmeriCorps Seniors and the release of appropriated funding to PEACE, Inc.’s AmeriCorps Seniors Foster Grandparent Program.</w:t>
      </w:r>
    </w:p>
    <w:p w:rsidR="00000000" w:rsidDel="00000000" w:rsidP="00000000" w:rsidRDefault="00000000" w:rsidRPr="00000000" w14:paraId="00000005">
      <w:pPr>
        <w:spacing w:after="0" w:line="240" w:lineRule="auto"/>
        <w:rPr>
          <w:sz w:val="22"/>
          <w:szCs w:val="2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sz w:val="22"/>
          <w:szCs w:val="22"/>
          <w:u w:val="none"/>
          <w:shd w:fill="auto" w:val="clear"/>
          <w:vertAlign w:val="baseline"/>
        </w:rPr>
      </w:pPr>
      <w:r w:rsidDel="00000000" w:rsidR="00000000" w:rsidRPr="00000000">
        <w:rPr>
          <w:rFonts w:ascii="Aptos" w:cs="Aptos" w:eastAsia="Aptos" w:hAnsi="Aptos"/>
          <w:b w:val="0"/>
          <w:i w:val="0"/>
          <w:smallCaps w:val="0"/>
          <w:strike w:val="0"/>
          <w:sz w:val="22"/>
          <w:szCs w:val="22"/>
          <w:u w:val="none"/>
          <w:shd w:fill="auto" w:val="clear"/>
          <w:vertAlign w:val="baseline"/>
          <w:rtl w:val="0"/>
        </w:rPr>
        <w:t xml:space="preserve">In Syracuse, poverty among senio</w:t>
      </w:r>
      <w:r w:rsidDel="00000000" w:rsidR="00000000" w:rsidRPr="00000000">
        <w:rPr>
          <w:sz w:val="22"/>
          <w:szCs w:val="22"/>
          <w:rtl w:val="0"/>
        </w:rPr>
        <w:t xml:space="preserve">rs</w:t>
      </w:r>
      <w:r w:rsidDel="00000000" w:rsidR="00000000" w:rsidRPr="00000000">
        <w:rPr>
          <w:rFonts w:ascii="Aptos" w:cs="Aptos" w:eastAsia="Aptos" w:hAnsi="Aptos"/>
          <w:b w:val="0"/>
          <w:i w:val="0"/>
          <w:smallCaps w:val="0"/>
          <w:strike w:val="0"/>
          <w:sz w:val="22"/>
          <w:szCs w:val="22"/>
          <w:u w:val="none"/>
          <w:shd w:fill="auto" w:val="clear"/>
          <w:vertAlign w:val="baseline"/>
          <w:rtl w:val="0"/>
        </w:rPr>
        <w:t xml:space="preserve"> has skyrocketed over the last 15 years and childhood poverty is the worst in the nation. In response, PEACE, Inc.'s AmeriCorps Foster Grandparent program indisputably affects lives and stands as a positive inter-generational bridge between two of the city's most vulnerable populations: low-income older adults and at-risk children. Since 1972, the program has allowed senior volunteers to share their time and talents by mentoring children in our community. This school year, 68 Foster Grandparents volunteers provided one-to-one attention, encouragement, and support to 225 Syracuse City School District (SCSD) and Head Start children who need assistance overcoming social-emotional and academic challenges. Likewise, the volunteers themselves gained renewed purpose, companionship, and a modest stipend that helped ease financial strain. The impact is clear:</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sz w:val="22"/>
          <w:szCs w:val="22"/>
          <w:u w:val="none"/>
          <w:shd w:fill="auto" w:val="clear"/>
          <w:vertAlign w:val="baseline"/>
        </w:rPr>
      </w:pPr>
      <w:r w:rsidDel="00000000" w:rsidR="00000000" w:rsidRPr="00000000">
        <w:rPr>
          <w:rFonts w:ascii="Aptos" w:cs="Aptos" w:eastAsia="Aptos" w:hAnsi="Aptos"/>
          <w:b w:val="0"/>
          <w:i w:val="0"/>
          <w:smallCaps w:val="0"/>
          <w:strike w:val="0"/>
          <w:sz w:val="22"/>
          <w:szCs w:val="22"/>
          <w:u w:val="none"/>
          <w:shd w:fill="auto" w:val="clear"/>
          <w:vertAlign w:val="baseline"/>
          <w:rtl w:val="0"/>
        </w:rPr>
        <w:t xml:space="preserve">-81% of participating students exhibited improved social-emotional skills due partly to the time spent with Foster Grandparents. For one SCSD principal, “the Foster Grandparent Program at Delaware Primary is thriving and making a positive impact on the classes they serve and our school community as a whole.”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sz w:val="22"/>
          <w:szCs w:val="22"/>
          <w:u w:val="none"/>
          <w:shd w:fill="auto" w:val="clear"/>
          <w:vertAlign w:val="baseline"/>
        </w:rPr>
      </w:pPr>
      <w:r w:rsidDel="00000000" w:rsidR="00000000" w:rsidRPr="00000000">
        <w:rPr>
          <w:rFonts w:ascii="Aptos" w:cs="Aptos" w:eastAsia="Aptos" w:hAnsi="Aptos"/>
          <w:b w:val="0"/>
          <w:i w:val="0"/>
          <w:smallCaps w:val="0"/>
          <w:strike w:val="0"/>
          <w:sz w:val="22"/>
          <w:szCs w:val="22"/>
          <w:u w:val="none"/>
          <w:shd w:fill="auto" w:val="clear"/>
          <w:vertAlign w:val="baseline"/>
          <w:rtl w:val="0"/>
        </w:rPr>
        <w:t xml:space="preserve">-92% of their Foster Grandparents reported their mental and emotional health had improved due to the program, underscoring how giving back can be just as transformative as receiving help. For one volunteer, “the program has given me a reason to get up and going. I love the kids and they give me such joy. I have a purpose in my life now.”</w:t>
      </w:r>
    </w:p>
    <w:p w:rsidR="00000000" w:rsidDel="00000000" w:rsidP="00000000" w:rsidRDefault="00000000" w:rsidRPr="00000000" w14:paraId="0000000B">
      <w:pPr>
        <w:spacing w:after="0" w:line="240" w:lineRule="auto"/>
        <w:rPr>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ptos" w:cs="Aptos" w:eastAsia="Aptos" w:hAnsi="Aptos"/>
          <w:b w:val="0"/>
          <w:i w:val="0"/>
          <w:smallCaps w:val="0"/>
          <w:strike w:val="0"/>
          <w:sz w:val="22"/>
          <w:szCs w:val="22"/>
          <w:u w:val="none"/>
          <w:shd w:fill="auto" w:val="clear"/>
          <w:vertAlign w:val="baseline"/>
        </w:rPr>
      </w:pPr>
      <w:r w:rsidDel="00000000" w:rsidR="00000000" w:rsidRPr="00000000">
        <w:rPr>
          <w:rFonts w:ascii="Aptos" w:cs="Aptos" w:eastAsia="Aptos" w:hAnsi="Aptos"/>
          <w:b w:val="0"/>
          <w:i w:val="0"/>
          <w:smallCaps w:val="0"/>
          <w:strike w:val="0"/>
          <w:sz w:val="22"/>
          <w:szCs w:val="22"/>
          <w:u w:val="none"/>
          <w:shd w:fill="auto" w:val="clear"/>
          <w:vertAlign w:val="baseline"/>
          <w:rtl w:val="0"/>
        </w:rPr>
        <w:t xml:space="preserve">Despite indisputable success, PEACE, Inc.</w:t>
      </w:r>
      <w:r w:rsidDel="00000000" w:rsidR="00000000" w:rsidRPr="00000000">
        <w:rPr>
          <w:sz w:val="22"/>
          <w:szCs w:val="22"/>
          <w:rtl w:val="0"/>
        </w:rPr>
        <w:t xml:space="preserve">’s Foster Grandparent Program</w:t>
      </w:r>
      <w:r w:rsidDel="00000000" w:rsidR="00000000" w:rsidRPr="00000000">
        <w:rPr>
          <w:rFonts w:ascii="Aptos" w:cs="Aptos" w:eastAsia="Aptos" w:hAnsi="Aptos"/>
          <w:b w:val="0"/>
          <w:i w:val="0"/>
          <w:smallCaps w:val="0"/>
          <w:strike w:val="0"/>
          <w:sz w:val="22"/>
          <w:szCs w:val="22"/>
          <w:u w:val="none"/>
          <w:shd w:fill="auto" w:val="clear"/>
          <w:vertAlign w:val="baseline"/>
          <w:rtl w:val="0"/>
        </w:rPr>
        <w:t xml:space="preserve"> has been forced to pause its operations, as its most recent 3-year contract with AmeriCorps Seniors expired on June 30, 2025. While AmeriCorps Seniors approved PEACE, Inc’s renewal application for federal funding year 2025, the awarded dollars continue to be impounded by the Office of Management and Budget (OMB). Th</w:t>
      </w:r>
      <w:r w:rsidDel="00000000" w:rsidR="00000000" w:rsidRPr="00000000">
        <w:rPr>
          <w:sz w:val="22"/>
          <w:szCs w:val="22"/>
          <w:rtl w:val="0"/>
        </w:rPr>
        <w:t xml:space="preserve">e</w:t>
      </w:r>
      <w:r w:rsidDel="00000000" w:rsidR="00000000" w:rsidRPr="00000000">
        <w:rPr>
          <w:rFonts w:ascii="Aptos" w:cs="Aptos" w:eastAsia="Aptos" w:hAnsi="Aptos"/>
          <w:b w:val="0"/>
          <w:i w:val="0"/>
          <w:smallCaps w:val="0"/>
          <w:strike w:val="0"/>
          <w:sz w:val="22"/>
          <w:szCs w:val="22"/>
          <w:u w:val="none"/>
          <w:shd w:fill="auto" w:val="clear"/>
          <w:vertAlign w:val="baseline"/>
          <w:rtl w:val="0"/>
        </w:rPr>
        <w:t xml:space="preserve"> impoundment is affecting every AmeriCorps Seniors program across the country that has been approved for a 3-year contract renewal. Pending the release of appropriations, renewal applications will be held by AmeriCorps through September 30, 2025.</w:t>
        <w:br w:type="textWrapping"/>
      </w:r>
      <w:r w:rsidDel="00000000" w:rsidR="00000000" w:rsidRPr="00000000">
        <w:rPr>
          <w:rFonts w:ascii="Aptos" w:cs="Aptos" w:eastAsia="Aptos" w:hAnsi="Aptos"/>
          <w:b w:val="0"/>
          <w:i w:val="0"/>
          <w:smallCaps w:val="0"/>
          <w:strike w:val="0"/>
          <w:sz w:val="22"/>
          <w:szCs w:val="22"/>
          <w:u w:val="none"/>
          <w:shd w:fill="auto" w:val="clear"/>
          <w:vertAlign w:val="baseline"/>
          <w:rtl w:val="0"/>
        </w:rPr>
        <w:br w:type="textWrapping"/>
      </w:r>
      <w:r w:rsidDel="00000000" w:rsidR="00000000" w:rsidRPr="00000000">
        <w:rPr>
          <w:rFonts w:ascii="Aptos" w:cs="Aptos" w:eastAsia="Aptos" w:hAnsi="Aptos"/>
          <w:b w:val="0"/>
          <w:i w:val="0"/>
          <w:smallCaps w:val="0"/>
          <w:strike w:val="0"/>
          <w:sz w:val="22"/>
          <w:szCs w:val="22"/>
          <w:highlight w:val="white"/>
          <w:u w:val="none"/>
          <w:vertAlign w:val="baseline"/>
          <w:rtl w:val="0"/>
        </w:rPr>
        <w:t xml:space="preserve">The clock is ticking. Congress has appropriated funding for the AmeriCorps Seniors Foster Grandparent program, and so organizations like PEACE, Inc.  — in good standing with a strong track record — are being unfairly denied FY25 funding. Such uncertainty threatens PEACE, Inc.’s Foster Grandparent program and its financial stability.</w:t>
      </w:r>
      <w:r w:rsidDel="00000000" w:rsidR="00000000" w:rsidRPr="00000000">
        <w:rPr>
          <w:rFonts w:ascii="Aptos" w:cs="Aptos" w:eastAsia="Aptos" w:hAnsi="Aptos"/>
          <w:b w:val="0"/>
          <w:i w:val="0"/>
          <w:smallCaps w:val="0"/>
          <w:strike w:val="0"/>
          <w:sz w:val="22"/>
          <w:szCs w:val="22"/>
          <w:u w:val="none"/>
          <w:shd w:fill="auto" w:val="clear"/>
          <w:vertAlign w:val="baseline"/>
          <w:rtl w:val="0"/>
        </w:rPr>
        <w:br w:type="textWrapping"/>
        <w:br w:type="textWrapping"/>
      </w:r>
      <w:r w:rsidDel="00000000" w:rsidR="00000000" w:rsidRPr="00000000">
        <w:rPr>
          <w:rFonts w:ascii="Aptos" w:cs="Aptos" w:eastAsia="Aptos" w:hAnsi="Aptos"/>
          <w:b w:val="0"/>
          <w:i w:val="0"/>
          <w:smallCaps w:val="0"/>
          <w:strike w:val="0"/>
          <w:sz w:val="22"/>
          <w:szCs w:val="22"/>
          <w:highlight w:val="white"/>
          <w:u w:val="none"/>
          <w:vertAlign w:val="baseline"/>
          <w:rtl w:val="0"/>
        </w:rPr>
        <w:t xml:space="preserve">PEACE, Inc. has worked hard to responsibly steward its federal funds, and we believe the grant should be renewed. Since Congress has appropriated funds for this purpose - would your office be willing to contact OMB and ask to release funds for AmeriCorps Seniors Foster Grandparent and Senior Companions programs?</w:t>
      </w:r>
      <w:r w:rsidDel="00000000" w:rsidR="00000000" w:rsidRPr="00000000">
        <w:rPr>
          <w:rFonts w:ascii="Aptos" w:cs="Aptos" w:eastAsia="Aptos" w:hAnsi="Aptos"/>
          <w:b w:val="0"/>
          <w:i w:val="0"/>
          <w:smallCaps w:val="0"/>
          <w:strike w:val="0"/>
          <w:sz w:val="22"/>
          <w:szCs w:val="22"/>
          <w:u w:val="none"/>
          <w:shd w:fill="auto" w:val="clear"/>
          <w:vertAlign w:val="baseline"/>
          <w:rtl w:val="0"/>
        </w:rPr>
        <w:br w:type="textWrapping"/>
        <w:br w:type="textWrapping"/>
      </w:r>
      <w:r w:rsidDel="00000000" w:rsidR="00000000" w:rsidRPr="00000000">
        <w:rPr>
          <w:rFonts w:ascii="Aptos" w:cs="Aptos" w:eastAsia="Aptos" w:hAnsi="Aptos"/>
          <w:b w:val="0"/>
          <w:i w:val="0"/>
          <w:smallCaps w:val="0"/>
          <w:strike w:val="0"/>
          <w:sz w:val="22"/>
          <w:szCs w:val="22"/>
          <w:highlight w:val="white"/>
          <w:u w:val="none"/>
          <w:vertAlign w:val="baseline"/>
          <w:rtl w:val="0"/>
        </w:rPr>
        <w:t xml:space="preserve">Thank you for making this inquiry on our behalf. Our volunteers are standing by and ready to continue serving, but if AmeriCorps cannot make timely awards, we risk losing these volunteers and the services they provide our community.</w:t>
      </w:r>
      <w:r w:rsidDel="00000000" w:rsidR="00000000" w:rsidRPr="00000000">
        <w:rPr>
          <w:rtl w:val="0"/>
        </w:rPr>
      </w:r>
    </w:p>
    <w:p w:rsidR="00000000" w:rsidDel="00000000" w:rsidP="00000000" w:rsidRDefault="00000000" w:rsidRPr="00000000" w14:paraId="0000000D">
      <w:pPr>
        <w:spacing w:after="0" w:line="240" w:lineRule="auto"/>
        <w:rPr>
          <w:sz w:val="22"/>
          <w:szCs w:val="22"/>
        </w:rPr>
      </w:pPr>
      <w:r w:rsidDel="00000000" w:rsidR="00000000" w:rsidRPr="00000000">
        <w:rPr>
          <w:rtl w:val="0"/>
        </w:rPr>
      </w:r>
    </w:p>
    <w:p w:rsidR="00000000" w:rsidDel="00000000" w:rsidP="00000000" w:rsidRDefault="00000000" w:rsidRPr="00000000" w14:paraId="0000000E">
      <w:pPr>
        <w:spacing w:after="0" w:line="240" w:lineRule="auto"/>
        <w:rPr>
          <w:sz w:val="22"/>
          <w:szCs w:val="22"/>
        </w:rPr>
      </w:pPr>
      <w:r w:rsidDel="00000000" w:rsidR="00000000" w:rsidRPr="00000000">
        <w:rPr>
          <w:sz w:val="22"/>
          <w:szCs w:val="22"/>
          <w:rtl w:val="0"/>
        </w:rPr>
        <w:t xml:space="preserve">Sincerely, </w:t>
      </w:r>
    </w:p>
    <w:p w:rsidR="00000000" w:rsidDel="00000000" w:rsidP="00000000" w:rsidRDefault="00000000" w:rsidRPr="00000000" w14:paraId="0000000F">
      <w:pPr>
        <w:rPr>
          <w:sz w:val="22"/>
          <w:szCs w:val="22"/>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2377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2377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2377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2377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2377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2377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2377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2377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2377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2377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2377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2377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2377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2377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2377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23777"/>
    <w:rPr>
      <w:i w:val="1"/>
      <w:iCs w:val="1"/>
      <w:color w:val="404040" w:themeColor="text1" w:themeTint="0000BF"/>
    </w:rPr>
  </w:style>
  <w:style w:type="paragraph" w:styleId="ListParagraph">
    <w:name w:val="List Paragraph"/>
    <w:basedOn w:val="Normal"/>
    <w:uiPriority w:val="34"/>
    <w:qFormat w:val="1"/>
    <w:rsid w:val="00523777"/>
    <w:pPr>
      <w:ind w:left="720"/>
      <w:contextualSpacing w:val="1"/>
    </w:pPr>
  </w:style>
  <w:style w:type="character" w:styleId="IntenseEmphasis">
    <w:name w:val="Intense Emphasis"/>
    <w:basedOn w:val="DefaultParagraphFont"/>
    <w:uiPriority w:val="21"/>
    <w:qFormat w:val="1"/>
    <w:rsid w:val="00523777"/>
    <w:rPr>
      <w:i w:val="1"/>
      <w:iCs w:val="1"/>
      <w:color w:val="0f4761" w:themeColor="accent1" w:themeShade="0000BF"/>
    </w:rPr>
  </w:style>
  <w:style w:type="paragraph" w:styleId="IntenseQuote">
    <w:name w:val="Intense Quote"/>
    <w:basedOn w:val="Normal"/>
    <w:next w:val="Normal"/>
    <w:link w:val="IntenseQuoteChar"/>
    <w:uiPriority w:val="30"/>
    <w:qFormat w:val="1"/>
    <w:rsid w:val="0052377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23777"/>
    <w:rPr>
      <w:i w:val="1"/>
      <w:iCs w:val="1"/>
      <w:color w:val="0f4761" w:themeColor="accent1" w:themeShade="0000BF"/>
    </w:rPr>
  </w:style>
  <w:style w:type="character" w:styleId="IntenseReference">
    <w:name w:val="Intense Reference"/>
    <w:basedOn w:val="DefaultParagraphFont"/>
    <w:uiPriority w:val="32"/>
    <w:qFormat w:val="1"/>
    <w:rsid w:val="00523777"/>
    <w:rPr>
      <w:b w:val="1"/>
      <w:bCs w:val="1"/>
      <w:smallCaps w:val="1"/>
      <w:color w:val="0f4761" w:themeColor="accent1" w:themeShade="0000BF"/>
      <w:spacing w:val="5"/>
    </w:rPr>
  </w:style>
  <w:style w:type="paragraph" w:styleId="NormalWeb">
    <w:name w:val="Normal (Web)"/>
    <w:basedOn w:val="Normal"/>
    <w:uiPriority w:val="99"/>
    <w:unhideWhenUsed w:val="1"/>
    <w:rsid w:val="003C2AA5"/>
    <w:pPr>
      <w:spacing w:after="100" w:afterAutospacing="1" w:before="100" w:beforeAutospacing="1" w:line="240" w:lineRule="auto"/>
    </w:pPr>
    <w:rPr>
      <w:rFonts w:ascii="Times New Roman" w:cs="Times New Roman" w:eastAsia="Times New Roman" w:hAnsi="Times New Roman"/>
      <w:kern w:val="0"/>
    </w:rPr>
  </w:style>
  <w:style w:type="character" w:styleId="il" w:customStyle="1">
    <w:name w:val="il"/>
    <w:basedOn w:val="DefaultParagraphFont"/>
    <w:rsid w:val="003C2AA5"/>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u1Y2ZoFmIfI6NhytkV7XBTTMA==">CgMxLjA4AHIhMWxwb0w3SHJBSk5fMlpnU18tWFRhY0RfbVY5aTczdWVj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2025-06-29T10:46:00Z</dcterms:created>
  <dc:creator>Todd Goehle</dc:creator>
</cp:coreProperties>
</file>